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A94944" w:rsidRPr="003B644A" w:rsidP="00A94944" w14:paraId="78C1D69A" w14:textId="77777777">
      <w:pPr>
        <w:pStyle w:val="NoSpacing"/>
        <w:spacing w:before="0"/>
        <w:jc w:val="center"/>
        <w:rPr>
          <w:b/>
        </w:rPr>
      </w:pPr>
      <w:r>
        <w:rPr>
          <w:b/>
        </w:rPr>
        <w:t xml:space="preserve">2.SINIF </w:t>
      </w:r>
      <w:r w:rsidRPr="003B644A">
        <w:rPr>
          <w:b/>
        </w:rPr>
        <w:t>TÜRKÇE DERSİ DERS PLANI</w:t>
      </w:r>
    </w:p>
    <w:p w:rsidR="00A94944" w:rsidRPr="003B644A" w:rsidP="00A94944" w14:paraId="3F52BED1" w14:textId="378B1D18">
      <w:pPr>
        <w:pStyle w:val="NoSpacing"/>
        <w:jc w:val="center"/>
        <w:rPr>
          <w:b/>
          <w:color w:val="FF0000"/>
        </w:rPr>
      </w:pPr>
      <w:r>
        <w:rPr>
          <w:b/>
          <w:color w:val="FF0000"/>
        </w:rPr>
        <w:t>15</w:t>
      </w:r>
      <w:r w:rsidRPr="003B644A">
        <w:rPr>
          <w:b/>
          <w:color w:val="FF0000"/>
        </w:rPr>
        <w:t>.Hafta</w:t>
      </w:r>
    </w:p>
    <w:p w:rsidR="00A94944" w:rsidRPr="003B644A" w:rsidP="00A94944" w14:paraId="646F2EEA" w14:textId="6901A8A9">
      <w:pPr>
        <w:pStyle w:val="NoSpacing"/>
        <w:jc w:val="center"/>
        <w:rPr>
          <w:b/>
        </w:rPr>
      </w:pPr>
      <w:r w:rsidRPr="003B644A">
        <w:rPr>
          <w:b/>
        </w:rPr>
        <w:t xml:space="preserve"> (</w:t>
      </w:r>
      <w:r w:rsidR="00166987">
        <w:rPr>
          <w:b/>
        </w:rPr>
        <w:t>22-26</w:t>
      </w:r>
      <w:r>
        <w:rPr>
          <w:b/>
        </w:rPr>
        <w:t xml:space="preserve"> ARALIK 2025</w:t>
      </w:r>
      <w:r w:rsidRPr="003B644A">
        <w:rPr>
          <w:b/>
        </w:rPr>
        <w:t>)</w:t>
      </w:r>
    </w:p>
    <w:p w:rsidR="00A94944" w:rsidRPr="003B644A" w:rsidP="00A94944" w14:paraId="1867C2CB"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5AC1D3B1" w14:textId="77777777" w:rsidTr="0084423E">
        <w:tblPrEx>
          <w:tblW w:w="10768" w:type="dxa"/>
          <w:tblLayout w:type="fixed"/>
          <w:tblLook w:val="04A0"/>
        </w:tblPrEx>
        <w:trPr>
          <w:trHeight w:val="284"/>
        </w:trPr>
        <w:tc>
          <w:tcPr>
            <w:tcW w:w="2996" w:type="dxa"/>
            <w:gridSpan w:val="2"/>
            <w:vAlign w:val="center"/>
          </w:tcPr>
          <w:p w:rsidR="00A94944" w:rsidRPr="00FE14DA" w:rsidP="0084423E" w14:paraId="5FA89BE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A94944" w:rsidRPr="00542E9F" w:rsidP="0084423E" w14:paraId="62726CB9"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 xml:space="preserve">10  Ders saati </w:t>
            </w:r>
          </w:p>
        </w:tc>
      </w:tr>
      <w:tr w14:paraId="09171369" w14:textId="77777777" w:rsidTr="0084423E">
        <w:tblPrEx>
          <w:tblW w:w="10768" w:type="dxa"/>
          <w:tblLayout w:type="fixed"/>
          <w:tblLook w:val="04A0"/>
        </w:tblPrEx>
        <w:trPr>
          <w:trHeight w:val="284"/>
        </w:trPr>
        <w:tc>
          <w:tcPr>
            <w:tcW w:w="2996" w:type="dxa"/>
            <w:gridSpan w:val="2"/>
            <w:vAlign w:val="center"/>
          </w:tcPr>
          <w:p w:rsidR="00A94944" w:rsidRPr="00FE14DA" w:rsidP="0084423E" w14:paraId="58E3090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A94944" w:rsidRPr="00F621EC" w:rsidP="0084423E" w14:paraId="18DD9E85" w14:textId="77777777">
            <w:pPr>
              <w:pStyle w:val="NoSpacing"/>
              <w:rPr>
                <w:rFonts w:ascii="Arial Narrow" w:hAnsi="Arial Narrow" w:cs="Times New Roman"/>
                <w:b/>
                <w:color w:val="000000" w:themeColor="text1"/>
                <w:sz w:val="20"/>
                <w:szCs w:val="20"/>
              </w:rPr>
            </w:pPr>
            <w:r>
              <w:rPr>
                <w:rFonts w:ascii="Tahoma" w:hAnsi="Tahoma" w:cs="Tahoma"/>
                <w:b/>
                <w:color w:val="000000" w:themeColor="text1"/>
                <w:sz w:val="16"/>
                <w:szCs w:val="16"/>
              </w:rPr>
              <w:t>4- OKUMA SERÜVENİMİZ</w:t>
            </w:r>
          </w:p>
        </w:tc>
      </w:tr>
      <w:tr w14:paraId="3A86BEA0" w14:textId="77777777" w:rsidTr="0084423E">
        <w:tblPrEx>
          <w:tblW w:w="10768" w:type="dxa"/>
          <w:tblLayout w:type="fixed"/>
          <w:tblLook w:val="04A0"/>
        </w:tblPrEx>
        <w:trPr>
          <w:trHeight w:val="284"/>
        </w:trPr>
        <w:tc>
          <w:tcPr>
            <w:tcW w:w="2996" w:type="dxa"/>
            <w:gridSpan w:val="2"/>
            <w:vAlign w:val="center"/>
          </w:tcPr>
          <w:p w:rsidR="00A94944" w:rsidRPr="00FE14DA" w:rsidP="0084423E" w14:paraId="5550545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A94944" w:rsidP="0084423E" w14:paraId="6B319F5F" w14:textId="77777777">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 xml:space="preserve">KİTAP OKUMAYI SEVİYORUM (2 </w:t>
            </w:r>
            <w:r>
              <w:rPr>
                <w:rFonts w:ascii="Arial Narrow" w:hAnsi="Arial Narrow" w:cs="Barlow-Light"/>
                <w:b/>
                <w:color w:val="FF0000"/>
                <w:sz w:val="20"/>
                <w:szCs w:val="20"/>
                <w14:ligatures w14:val="standardContextual"/>
              </w:rPr>
              <w:t>ders)</w:t>
            </w:r>
          </w:p>
          <w:p w:rsidR="00166987" w:rsidRPr="00F621EC" w:rsidP="0084423E" w14:paraId="713C89FE" w14:textId="71EC2C8A">
            <w:pPr>
              <w:pStyle w:val="NoSpacing"/>
              <w:rPr>
                <w:rFonts w:ascii="Arial Narrow" w:hAnsi="Arial Narrow" w:cs="Barlow-Light"/>
                <w:b/>
                <w:color w:val="FF0000"/>
                <w:sz w:val="20"/>
                <w:szCs w:val="20"/>
                <w14:ligatures w14:val="standardContextual"/>
              </w:rPr>
            </w:pPr>
            <w:r w:rsidRPr="00166987">
              <w:rPr>
                <w:rFonts w:ascii="Arial Narrow" w:hAnsi="Arial Narrow" w:cs="Barlow-Light"/>
                <w:b/>
                <w:color w:val="FF0000"/>
                <w:sz w:val="20"/>
                <w:szCs w:val="20"/>
                <w14:ligatures w14:val="standardContextual"/>
              </w:rPr>
              <w:t>CUMHURBAŞKANLIĞI MİLLET KÜTÜPHANESİ</w:t>
            </w:r>
            <w:r>
              <w:rPr>
                <w:rFonts w:ascii="Arial Narrow" w:hAnsi="Arial Narrow" w:cs="Barlow-Light"/>
                <w:b/>
                <w:color w:val="FF0000"/>
                <w:sz w:val="20"/>
                <w:szCs w:val="20"/>
                <w14:ligatures w14:val="standardContextual"/>
              </w:rPr>
              <w:t xml:space="preserve"> (8 ders) </w:t>
            </w:r>
          </w:p>
        </w:tc>
      </w:tr>
      <w:tr w14:paraId="4D79BF8C" w14:textId="77777777" w:rsidTr="0084423E">
        <w:tblPrEx>
          <w:tblW w:w="10768" w:type="dxa"/>
          <w:tblLayout w:type="fixed"/>
          <w:tblLook w:val="04A0"/>
        </w:tblPrEx>
        <w:trPr>
          <w:trHeight w:val="284"/>
        </w:trPr>
        <w:tc>
          <w:tcPr>
            <w:tcW w:w="2996" w:type="dxa"/>
            <w:gridSpan w:val="2"/>
            <w:vAlign w:val="center"/>
          </w:tcPr>
          <w:p w:rsidR="00A94944" w:rsidRPr="00FE14DA" w:rsidP="0084423E" w14:paraId="5E4BC29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A94944" w:rsidRPr="00FE14DA" w:rsidP="0084423E" w14:paraId="1B74D2C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A94944" w:rsidRPr="000030A2" w:rsidP="0084423E" w14:paraId="6BC5FCEB"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A94944" w:rsidRPr="000030A2" w:rsidP="0084423E" w14:paraId="2584B62A"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r>
              <w:rPr>
                <w:rFonts w:ascii="Tahoma" w:hAnsi="Tahoma" w:cs="Tahoma"/>
                <w:color w:val="000000" w:themeColor="text1"/>
                <w:sz w:val="16"/>
                <w:szCs w:val="16"/>
              </w:rPr>
              <w:t xml:space="preserve"> </w:t>
            </w:r>
            <w:r w:rsidRPr="000030A2">
              <w:rPr>
                <w:rFonts w:ascii="Tahoma" w:hAnsi="Tahoma" w:cs="Tahoma"/>
                <w:color w:val="000000" w:themeColor="text1"/>
                <w:sz w:val="16"/>
                <w:szCs w:val="16"/>
              </w:rPr>
              <w:t>d) İletişim sırasında uygun zamanda söz alır.</w:t>
            </w:r>
          </w:p>
          <w:p w:rsidR="00A94944" w:rsidRPr="000030A2" w:rsidP="0084423E" w14:paraId="6F4D2739"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A94944" w:rsidP="0084423E" w14:paraId="7DE697DC"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A94944" w:rsidRPr="000A4BE1" w:rsidP="0084423E" w14:paraId="125CD154" w14:textId="77777777">
            <w:pPr>
              <w:autoSpaceDE w:val="0"/>
              <w:autoSpaceDN w:val="0"/>
              <w:adjustRightInd w:val="0"/>
              <w:rPr>
                <w:rFonts w:ascii="Tahoma" w:hAnsi="Tahoma" w:cs="Tahoma"/>
                <w:b/>
                <w:color w:val="000000" w:themeColor="text1"/>
                <w:sz w:val="16"/>
                <w:szCs w:val="16"/>
              </w:rPr>
            </w:pPr>
            <w:r w:rsidRPr="000A4BE1">
              <w:rPr>
                <w:rFonts w:ascii="Tahoma" w:hAnsi="Tahoma" w:cs="Tahoma"/>
                <w:b/>
                <w:color w:val="000000" w:themeColor="text1"/>
                <w:sz w:val="16"/>
                <w:szCs w:val="16"/>
              </w:rPr>
              <w:t>T.K.2.5. Konuşma sürecini değerlendirebilme</w:t>
            </w:r>
          </w:p>
          <w:p w:rsidR="00A94944" w:rsidP="0084423E" w14:paraId="0DD7477B"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a) Konuşmasında fark ettiği hataları düzeltir.</w:t>
            </w:r>
            <w:r>
              <w:rPr>
                <w:rFonts w:ascii="Tahoma" w:hAnsi="Tahoma" w:cs="Tahoma"/>
                <w:color w:val="000000" w:themeColor="text1"/>
                <w:sz w:val="16"/>
                <w:szCs w:val="16"/>
              </w:rPr>
              <w:t xml:space="preserve"> </w:t>
            </w:r>
          </w:p>
          <w:p w:rsidR="00A94944" w:rsidP="0084423E" w14:paraId="16DDE37F"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c) Konuşmasındaki olumlu davranışları sonraki konuşmalarına aktarır.</w:t>
            </w:r>
          </w:p>
          <w:p w:rsidR="00A94944" w:rsidRPr="003F625D" w:rsidP="0084423E" w14:paraId="596D4040"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A94944" w:rsidRPr="00DB0896" w:rsidP="0084423E" w14:paraId="4F46AB2B"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A94944" w:rsidRPr="008E0A44" w:rsidP="0084423E" w14:paraId="65217B3E"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ç) Noktalama işaretlerine dikkat ederek okur.</w:t>
            </w:r>
          </w:p>
          <w:p w:rsidR="00A94944" w:rsidRPr="003F625D" w:rsidP="0084423E" w14:paraId="5081E592"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A94944" w:rsidRPr="00DB0896" w:rsidP="0084423E" w14:paraId="2250E908"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A94944" w:rsidP="0084423E" w14:paraId="1508AD54"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tahminde bulunur.</w:t>
            </w:r>
          </w:p>
          <w:p w:rsidR="00A94944" w:rsidRPr="0065665F" w:rsidP="0084423E" w14:paraId="08EE25B1" w14:textId="77777777">
            <w:pPr>
              <w:autoSpaceDE w:val="0"/>
              <w:autoSpaceDN w:val="0"/>
              <w:adjustRightInd w:val="0"/>
              <w:rPr>
                <w:rFonts w:ascii="Tahoma" w:hAnsi="Tahoma" w:cs="Tahoma"/>
                <w:b/>
                <w:color w:val="000000" w:themeColor="text1"/>
                <w:sz w:val="16"/>
                <w:szCs w:val="16"/>
              </w:rPr>
            </w:pPr>
            <w:r w:rsidRPr="0065665F">
              <w:rPr>
                <w:rFonts w:ascii="Tahoma" w:hAnsi="Tahoma" w:cs="Tahoma"/>
                <w:b/>
                <w:color w:val="000000" w:themeColor="text1"/>
                <w:sz w:val="16"/>
                <w:szCs w:val="16"/>
              </w:rPr>
              <w:t>T.O.2.5. Okuma sürecini değerlendirebilme</w:t>
            </w:r>
          </w:p>
          <w:p w:rsidR="00A94944" w:rsidRPr="008E0A44" w:rsidP="0084423E" w14:paraId="3328B74A" w14:textId="77777777">
            <w:pPr>
              <w:autoSpaceDE w:val="0"/>
              <w:autoSpaceDN w:val="0"/>
              <w:adjustRightInd w:val="0"/>
              <w:rPr>
                <w:rFonts w:ascii="Tahoma" w:hAnsi="Tahoma" w:cs="Tahoma"/>
                <w:color w:val="000000" w:themeColor="text1"/>
                <w:sz w:val="16"/>
                <w:szCs w:val="16"/>
              </w:rPr>
            </w:pPr>
            <w:r w:rsidRPr="0065665F">
              <w:rPr>
                <w:rFonts w:ascii="Tahoma" w:hAnsi="Tahoma" w:cs="Tahoma"/>
                <w:color w:val="000000" w:themeColor="text1"/>
                <w:sz w:val="16"/>
                <w:szCs w:val="16"/>
              </w:rPr>
              <w:t>c) Okuma sürecindeki olumlu davranışlarını sonraki okumalarına aktarır.</w:t>
            </w:r>
          </w:p>
          <w:p w:rsidR="00A94944" w:rsidRPr="000030A2" w:rsidP="0084423E" w14:paraId="3C0C705E"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A94944" w:rsidP="0084423E" w14:paraId="443FA1DC"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A94944" w:rsidRPr="000030A2" w:rsidP="0084423E" w14:paraId="58315B59"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A94944" w:rsidRPr="000030A2" w:rsidP="0084423E" w14:paraId="788A4AC8"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 xml:space="preserve">b) Anlamını bilmediği sözcüğün anlamını çevrim içi veya basılı </w:t>
            </w:r>
            <w:r>
              <w:rPr>
                <w:rFonts w:ascii="Tahoma" w:hAnsi="Tahoma" w:cs="Tahoma"/>
                <w:color w:val="000000" w:themeColor="text1"/>
                <w:sz w:val="16"/>
                <w:szCs w:val="16"/>
              </w:rPr>
              <w:t>kaynaklardan araştırarak yazar.</w:t>
            </w:r>
          </w:p>
          <w:p w:rsidR="00A94944" w:rsidRPr="008E0A44" w:rsidP="0084423E" w14:paraId="6C63D89C"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tc>
      </w:tr>
      <w:tr w14:paraId="4A4ABD5F" w14:textId="77777777" w:rsidTr="0084423E">
        <w:tblPrEx>
          <w:tblW w:w="10768" w:type="dxa"/>
          <w:tblLayout w:type="fixed"/>
          <w:tblLook w:val="04A0"/>
        </w:tblPrEx>
        <w:trPr>
          <w:trHeight w:val="284"/>
        </w:trPr>
        <w:tc>
          <w:tcPr>
            <w:tcW w:w="2996" w:type="dxa"/>
            <w:gridSpan w:val="2"/>
            <w:vAlign w:val="center"/>
          </w:tcPr>
          <w:p w:rsidR="00A94944" w:rsidRPr="00FE14DA" w:rsidP="0084423E" w14:paraId="52B646D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A94944" w:rsidRPr="006004DA" w:rsidP="0084423E" w14:paraId="35C84594"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A94944" w:rsidRPr="006004DA" w:rsidP="0084423E" w14:paraId="5F21FD54"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A94944" w:rsidRPr="00542E9F" w:rsidP="0084423E" w14:paraId="3600730E"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1CF16E8F" w14:textId="77777777" w:rsidTr="0084423E">
        <w:tblPrEx>
          <w:tblW w:w="10768" w:type="dxa"/>
          <w:tblLayout w:type="fixed"/>
          <w:tblLook w:val="04A0"/>
        </w:tblPrEx>
        <w:trPr>
          <w:trHeight w:val="284"/>
        </w:trPr>
        <w:tc>
          <w:tcPr>
            <w:tcW w:w="2996" w:type="dxa"/>
            <w:gridSpan w:val="2"/>
            <w:vAlign w:val="center"/>
          </w:tcPr>
          <w:p w:rsidR="00A94944" w:rsidRPr="00FE14DA" w:rsidP="0084423E" w14:paraId="304FC4D2"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A94944" w:rsidRPr="006004DA" w:rsidP="0084423E" w14:paraId="7F3E87EC"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54CE77B2" w14:textId="77777777" w:rsidTr="0084423E">
        <w:tblPrEx>
          <w:tblW w:w="10768" w:type="dxa"/>
          <w:tblLayout w:type="fixed"/>
          <w:tblLook w:val="04A0"/>
        </w:tblPrEx>
        <w:trPr>
          <w:trHeight w:val="708"/>
        </w:trPr>
        <w:tc>
          <w:tcPr>
            <w:tcW w:w="2996" w:type="dxa"/>
            <w:gridSpan w:val="2"/>
            <w:vAlign w:val="center"/>
          </w:tcPr>
          <w:p w:rsidR="00A94944" w:rsidRPr="00FE14DA" w:rsidP="0084423E" w14:paraId="752B274F"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A94944" w:rsidRPr="001C5C71" w:rsidP="0084423E" w14:paraId="138FE6DB"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w:t>
            </w:r>
            <w:r>
              <w:t xml:space="preserve"> </w:t>
            </w:r>
            <w:r w:rsidRPr="00533B65">
              <w:rPr>
                <w:rFonts w:ascii="Arial Narrow" w:hAnsi="Arial Narrow"/>
                <w:sz w:val="20"/>
                <w:szCs w:val="20"/>
              </w:rPr>
              <w:t>SDB1.2. Kendini Düzenleme (Öz Düzenleme Becerisi), SDB2.1. İletişim, SDB2.2. İş Birliği,</w:t>
            </w:r>
            <w:r>
              <w:rPr>
                <w:rFonts w:ascii="Arial Narrow" w:hAnsi="Arial Narrow"/>
                <w:sz w:val="20"/>
                <w:szCs w:val="20"/>
              </w:rPr>
              <w:t xml:space="preserve"> </w:t>
            </w:r>
            <w:r w:rsidRPr="00533B65">
              <w:rPr>
                <w:rFonts w:ascii="Arial Narrow" w:hAnsi="Arial Narrow"/>
                <w:sz w:val="20"/>
                <w:szCs w:val="20"/>
              </w:rPr>
              <w:t>SDB3.1. Uyum</w:t>
            </w:r>
          </w:p>
          <w:p w:rsidR="00A94944" w:rsidRPr="001C5C71" w:rsidP="0084423E" w14:paraId="12981B6E"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w:t>
            </w:r>
            <w:r>
              <w:t xml:space="preserve"> </w:t>
            </w:r>
            <w:r w:rsidRPr="00533B65">
              <w:rPr>
                <w:rFonts w:ascii="Arial Narrow" w:hAnsi="Arial Narrow"/>
                <w:sz w:val="20"/>
                <w:szCs w:val="20"/>
              </w:rPr>
              <w:t>D7. Estetik, D14. Saygı, D16. Sorumluluk</w:t>
            </w:r>
          </w:p>
          <w:p w:rsidR="00A94944" w:rsidRPr="00450676" w:rsidP="0084423E" w14:paraId="70610374" w14:textId="77777777">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1641DFC0" w14:textId="77777777" w:rsidTr="0084423E">
        <w:tblPrEx>
          <w:tblW w:w="10768" w:type="dxa"/>
          <w:tblLayout w:type="fixed"/>
          <w:tblLook w:val="04A0"/>
        </w:tblPrEx>
        <w:trPr>
          <w:trHeight w:val="357"/>
        </w:trPr>
        <w:tc>
          <w:tcPr>
            <w:tcW w:w="2996" w:type="dxa"/>
            <w:gridSpan w:val="2"/>
            <w:vAlign w:val="center"/>
          </w:tcPr>
          <w:p w:rsidR="00A94944" w:rsidRPr="00FE14DA" w:rsidP="0084423E" w14:paraId="0FD2B99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A94944" w:rsidRPr="00542E9F" w:rsidP="0084423E" w14:paraId="2225913F" w14:textId="77777777">
            <w:pPr>
              <w:pStyle w:val="NoSpacing"/>
              <w:rPr>
                <w:rFonts w:ascii="Arial Narrow" w:hAnsi="Arial Narrow"/>
                <w:sz w:val="20"/>
                <w:szCs w:val="20"/>
              </w:rPr>
            </w:pPr>
            <w:r w:rsidRPr="00533B65">
              <w:rPr>
                <w:rFonts w:ascii="Arial Narrow" w:hAnsi="Arial Narrow"/>
                <w:sz w:val="20"/>
                <w:szCs w:val="20"/>
              </w:rPr>
              <w:t>doğa, hayvan, iklim, orman, sevgisi, tasarruf</w:t>
            </w:r>
          </w:p>
        </w:tc>
      </w:tr>
      <w:tr w14:paraId="52110D57" w14:textId="77777777" w:rsidTr="0084423E">
        <w:tblPrEx>
          <w:tblW w:w="10768" w:type="dxa"/>
          <w:tblLayout w:type="fixed"/>
          <w:tblLook w:val="04A0"/>
        </w:tblPrEx>
        <w:trPr>
          <w:trHeight w:val="504"/>
        </w:trPr>
        <w:tc>
          <w:tcPr>
            <w:tcW w:w="2996" w:type="dxa"/>
            <w:gridSpan w:val="2"/>
            <w:vAlign w:val="center"/>
          </w:tcPr>
          <w:p w:rsidR="00A94944" w:rsidRPr="00FE14DA" w:rsidP="0084423E" w14:paraId="783195A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A94944" w:rsidRPr="00FE14DA" w:rsidP="0084423E" w14:paraId="214602E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A94944" w:rsidRPr="00542E9F" w:rsidP="0084423E" w14:paraId="15EA216D" w14:textId="77777777">
            <w:pPr>
              <w:pStyle w:val="NoSpacing"/>
              <w:rPr>
                <w:rFonts w:ascii="Arial Narrow" w:hAnsi="Arial Narrow" w:cs="Times New Roman"/>
                <w:sz w:val="20"/>
                <w:szCs w:val="20"/>
              </w:rPr>
            </w:pPr>
            <w:r w:rsidRPr="00533B65">
              <w:rPr>
                <w:rFonts w:ascii="Arial Narrow" w:hAnsi="Arial Narrow" w:cs="Times New Roman"/>
                <w:sz w:val="20"/>
                <w:szCs w:val="20"/>
              </w:rPr>
              <w:t>Öğrenme çıktıları; gözlem formu, performans görevi, dereceli puanlama anahtarı, çalışma</w:t>
            </w:r>
            <w:r>
              <w:rPr>
                <w:rFonts w:ascii="Arial Narrow" w:hAnsi="Arial Narrow" w:cs="Times New Roman"/>
                <w:sz w:val="20"/>
                <w:szCs w:val="20"/>
              </w:rPr>
              <w:t xml:space="preserve"> </w:t>
            </w:r>
            <w:r w:rsidRPr="00533B65">
              <w:rPr>
                <w:rFonts w:ascii="Arial Narrow" w:hAnsi="Arial Narrow" w:cs="Times New Roman"/>
                <w:sz w:val="20"/>
                <w:szCs w:val="20"/>
              </w:rPr>
              <w:t>kâğıdı, öz değerlendirme formu, oyun temelli değerlendirme, kontrol listesi kullanılarak</w:t>
            </w:r>
            <w:r>
              <w:rPr>
                <w:rFonts w:ascii="Arial Narrow" w:hAnsi="Arial Narrow" w:cs="Times New Roman"/>
                <w:sz w:val="20"/>
                <w:szCs w:val="20"/>
              </w:rPr>
              <w:t xml:space="preserve"> </w:t>
            </w:r>
            <w:r w:rsidRPr="00533B65">
              <w:rPr>
                <w:rFonts w:ascii="Arial Narrow" w:hAnsi="Arial Narrow" w:cs="Times New Roman"/>
                <w:sz w:val="20"/>
                <w:szCs w:val="20"/>
              </w:rPr>
              <w:t>değerlendirilebilir. Dinlediğini/izlediğini ve okuduğunu anlama, yazma ve konuşma</w:t>
            </w:r>
            <w:r>
              <w:rPr>
                <w:rFonts w:ascii="Arial Narrow" w:hAnsi="Arial Narrow" w:cs="Times New Roman"/>
                <w:sz w:val="20"/>
                <w:szCs w:val="20"/>
              </w:rPr>
              <w:t xml:space="preserve"> </w:t>
            </w:r>
            <w:r w:rsidRPr="00533B65">
              <w:rPr>
                <w:rFonts w:ascii="Arial Narrow" w:hAnsi="Arial Narrow" w:cs="Times New Roman"/>
                <w:sz w:val="20"/>
                <w:szCs w:val="20"/>
              </w:rPr>
              <w:t>becerisini içine alan bir performans görevi verilebilir. Performans görevi analitik dereceli</w:t>
            </w:r>
            <w:r>
              <w:rPr>
                <w:rFonts w:ascii="Arial Narrow" w:hAnsi="Arial Narrow" w:cs="Times New Roman"/>
                <w:sz w:val="20"/>
                <w:szCs w:val="20"/>
              </w:rPr>
              <w:t xml:space="preserve"> </w:t>
            </w:r>
            <w:r w:rsidRPr="00533B65">
              <w:rPr>
                <w:rFonts w:ascii="Arial Narrow" w:hAnsi="Arial Narrow" w:cs="Times New Roman"/>
                <w:sz w:val="20"/>
                <w:szCs w:val="20"/>
              </w:rPr>
              <w:t>puanlama anahtarı kullanılarak değerlendirilebilir.</w:t>
            </w:r>
          </w:p>
        </w:tc>
      </w:tr>
      <w:tr w14:paraId="16CAB64E" w14:textId="77777777" w:rsidTr="0084423E">
        <w:tblPrEx>
          <w:tblW w:w="10768" w:type="dxa"/>
          <w:tblLayout w:type="fixed"/>
          <w:tblLook w:val="04A0"/>
        </w:tblPrEx>
        <w:trPr>
          <w:trHeight w:val="447"/>
        </w:trPr>
        <w:tc>
          <w:tcPr>
            <w:tcW w:w="1555" w:type="dxa"/>
            <w:vMerge w:val="restart"/>
            <w:vAlign w:val="center"/>
          </w:tcPr>
          <w:p w:rsidR="00A94944" w:rsidRPr="00FE14DA" w:rsidP="0084423E" w14:paraId="7339AC0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A94944" w:rsidRPr="00FE14DA" w:rsidP="0084423E" w14:paraId="0689783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A94944" w:rsidRPr="00FE14DA" w:rsidP="0084423E" w14:paraId="62D495C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A94944" w:rsidRPr="00542E9F" w:rsidP="0084423E" w14:paraId="108343BF"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748F6E3F" w14:textId="77777777" w:rsidTr="0084423E">
        <w:tblPrEx>
          <w:tblW w:w="10768" w:type="dxa"/>
          <w:tblLayout w:type="fixed"/>
          <w:tblLook w:val="04A0"/>
        </w:tblPrEx>
        <w:trPr>
          <w:trHeight w:val="190"/>
        </w:trPr>
        <w:tc>
          <w:tcPr>
            <w:tcW w:w="1555" w:type="dxa"/>
            <w:vMerge/>
            <w:vAlign w:val="center"/>
          </w:tcPr>
          <w:p w:rsidR="00A94944" w:rsidRPr="00FE14DA" w:rsidP="0084423E" w14:paraId="79C07F7C" w14:textId="77777777">
            <w:pPr>
              <w:pStyle w:val="NoSpacing"/>
              <w:rPr>
                <w:rFonts w:ascii="Arial Narrow" w:hAnsi="Arial Narrow" w:cs="Barlow-Light"/>
                <w:b/>
                <w:sz w:val="20"/>
                <w:szCs w:val="20"/>
                <w14:ligatures w14:val="standardContextual"/>
              </w:rPr>
            </w:pPr>
          </w:p>
        </w:tc>
        <w:tc>
          <w:tcPr>
            <w:tcW w:w="1441" w:type="dxa"/>
            <w:vAlign w:val="center"/>
          </w:tcPr>
          <w:p w:rsidR="00A94944" w:rsidRPr="00FE14DA" w:rsidP="0084423E" w14:paraId="68E7BE3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A94944" w:rsidRPr="00542E9F" w:rsidP="0084423E" w14:paraId="1D7A36A7"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1690BFA7" w14:textId="77777777" w:rsidTr="0084423E">
        <w:tblPrEx>
          <w:tblW w:w="10768" w:type="dxa"/>
          <w:tblLayout w:type="fixed"/>
          <w:tblLook w:val="04A0"/>
        </w:tblPrEx>
        <w:trPr>
          <w:trHeight w:val="190"/>
        </w:trPr>
        <w:tc>
          <w:tcPr>
            <w:tcW w:w="1555" w:type="dxa"/>
            <w:vMerge/>
            <w:vAlign w:val="center"/>
          </w:tcPr>
          <w:p w:rsidR="00A94944" w:rsidRPr="00FE14DA" w:rsidP="0084423E" w14:paraId="3D854EF6" w14:textId="77777777">
            <w:pPr>
              <w:pStyle w:val="NoSpacing"/>
              <w:rPr>
                <w:rFonts w:ascii="Arial Narrow" w:hAnsi="Arial Narrow" w:cs="Barlow-Light"/>
                <w:b/>
                <w:sz w:val="20"/>
                <w:szCs w:val="20"/>
                <w14:ligatures w14:val="standardContextual"/>
              </w:rPr>
            </w:pPr>
          </w:p>
        </w:tc>
        <w:tc>
          <w:tcPr>
            <w:tcW w:w="1441" w:type="dxa"/>
            <w:vAlign w:val="center"/>
          </w:tcPr>
          <w:p w:rsidR="00A94944" w:rsidRPr="00FE14DA" w:rsidP="0084423E" w14:paraId="3E3318B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A94944" w:rsidRPr="00542E9F" w:rsidP="0084423E" w14:paraId="49492802"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r>
              <w:rPr>
                <w:rFonts w:ascii="Arial Narrow" w:hAnsi="Arial Narrow" w:cs="Times New Roman"/>
                <w:sz w:val="20"/>
                <w:szCs w:val="20"/>
              </w:rPr>
              <w:t xml:space="preserve"> </w:t>
            </w: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 xml:space="preserve"> o</w:t>
            </w:r>
            <w:r w:rsidRPr="00450676">
              <w:rPr>
                <w:rFonts w:ascii="Arial Narrow" w:hAnsi="Arial Narrow" w:cs="Times New Roman"/>
                <w:sz w:val="20"/>
                <w:szCs w:val="20"/>
              </w:rPr>
              <w:t>kuma ve dinleme çalışmaları yaptırılır.</w:t>
            </w:r>
          </w:p>
        </w:tc>
      </w:tr>
      <w:tr w14:paraId="18C87950" w14:textId="77777777" w:rsidTr="0084423E">
        <w:tblPrEx>
          <w:tblW w:w="10768" w:type="dxa"/>
          <w:tblLayout w:type="fixed"/>
          <w:tblLook w:val="04A0"/>
        </w:tblPrEx>
        <w:trPr>
          <w:trHeight w:val="190"/>
        </w:trPr>
        <w:tc>
          <w:tcPr>
            <w:tcW w:w="1555" w:type="dxa"/>
            <w:vMerge/>
            <w:vAlign w:val="center"/>
          </w:tcPr>
          <w:p w:rsidR="00A94944" w:rsidRPr="00542E9F" w:rsidP="0084423E" w14:paraId="4A1524DC" w14:textId="77777777">
            <w:pPr>
              <w:pStyle w:val="NoSpacing"/>
              <w:rPr>
                <w:rFonts w:ascii="Arial Narrow" w:hAnsi="Arial Narrow" w:cs="Barlow-Light"/>
                <w:sz w:val="20"/>
                <w:szCs w:val="20"/>
                <w14:ligatures w14:val="standardContextual"/>
              </w:rPr>
            </w:pPr>
          </w:p>
        </w:tc>
        <w:tc>
          <w:tcPr>
            <w:tcW w:w="1441" w:type="dxa"/>
            <w:vAlign w:val="center"/>
          </w:tcPr>
          <w:p w:rsidR="00A94944" w:rsidRPr="00FE14DA" w:rsidP="0084423E" w14:paraId="2833F8CB"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A94944" w:rsidRPr="00542E9F" w:rsidP="0084423E" w14:paraId="6CDC5AA9"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A94944" w:rsidP="0084423E" w14:paraId="5C8EFA35" w14:textId="5F09B91E">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KİTAP OKUMAYI SEVİYORUM (2</w:t>
            </w:r>
            <w:r>
              <w:rPr>
                <w:rFonts w:ascii="Arial Narrow" w:hAnsi="Arial Narrow" w:cs="Barlow-Light"/>
                <w:b/>
                <w:color w:val="FF0000"/>
                <w:sz w:val="20"/>
                <w:szCs w:val="20"/>
                <w14:ligatures w14:val="standardContextual"/>
              </w:rPr>
              <w:t xml:space="preserve"> </w:t>
            </w:r>
            <w:r w:rsidRPr="00847A80">
              <w:rPr>
                <w:rFonts w:ascii="Arial Narrow" w:hAnsi="Arial Narrow" w:cs="Barlow-Light"/>
                <w:b/>
                <w:color w:val="FF0000"/>
                <w:sz w:val="20"/>
                <w:szCs w:val="20"/>
                <w14:ligatures w14:val="standardContextual"/>
              </w:rPr>
              <w:t>ders)</w:t>
            </w:r>
          </w:p>
          <w:p w:rsidR="007F5EC7" w:rsidP="0084423E" w14:paraId="130F9CE0" w14:textId="53135EF2">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147  </w:t>
            </w:r>
            <w:r>
              <w:t xml:space="preserve"> </w:t>
            </w:r>
            <w:r>
              <w:rPr>
                <w:rFonts w:ascii="Arial Narrow" w:eastAsia="Times New Roman" w:hAnsi="Arial Narrow" w:cs="Times New Roman"/>
                <w:sz w:val="20"/>
                <w:szCs w:val="20"/>
              </w:rPr>
              <w:t>Görsel metin arasındaki ilişkiyi kavrar. Görsellerle metin eşleştirmesi yapılır.Görsel-metin ilişkisini konuşma kurallarına uygun açıklama yapmaları istenir.</w:t>
            </w:r>
          </w:p>
          <w:p w:rsidR="007F5EC7" w:rsidP="007F5EC7" w14:paraId="7CD8A5C1" w14:textId="3B726C4C">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148  </w:t>
            </w:r>
            <w:r>
              <w:t xml:space="preserve">  </w:t>
            </w:r>
            <w:r w:rsidRPr="007F5EC7">
              <w:rPr>
                <w:rFonts w:ascii="Arial Narrow" w:eastAsia="Times New Roman" w:hAnsi="Arial Narrow" w:cs="Times New Roman"/>
                <w:sz w:val="20"/>
                <w:szCs w:val="20"/>
              </w:rPr>
              <w:t>Yazılarda sözcüklerin yerinde ve</w:t>
            </w:r>
            <w:r>
              <w:rPr>
                <w:rFonts w:ascii="Arial Narrow" w:eastAsia="Times New Roman" w:hAnsi="Arial Narrow" w:cs="Times New Roman"/>
                <w:sz w:val="20"/>
                <w:szCs w:val="20"/>
              </w:rPr>
              <w:t xml:space="preserve"> </w:t>
            </w:r>
            <w:r w:rsidRPr="007F5EC7">
              <w:rPr>
                <w:rFonts w:ascii="Arial Narrow" w:eastAsia="Times New Roman" w:hAnsi="Arial Narrow" w:cs="Times New Roman"/>
                <w:sz w:val="20"/>
                <w:szCs w:val="20"/>
              </w:rPr>
              <w:t>anlamına uygun kullanılması, anlamlı ve kurallı cümleler kurulması ve kısaltmaların kurala</w:t>
            </w:r>
            <w:r>
              <w:rPr>
                <w:rFonts w:ascii="Arial Narrow" w:eastAsia="Times New Roman" w:hAnsi="Arial Narrow" w:cs="Times New Roman"/>
                <w:sz w:val="20"/>
                <w:szCs w:val="20"/>
              </w:rPr>
              <w:t xml:space="preserve"> </w:t>
            </w:r>
            <w:r w:rsidRPr="007F5EC7">
              <w:rPr>
                <w:rFonts w:ascii="Arial Narrow" w:eastAsia="Times New Roman" w:hAnsi="Arial Narrow" w:cs="Times New Roman"/>
                <w:sz w:val="20"/>
                <w:szCs w:val="20"/>
              </w:rPr>
              <w:t>uygun yazılması istenir. Daha sonra yazılan metindeki hataların bulunması ve bulunan</w:t>
            </w:r>
            <w:r>
              <w:rPr>
                <w:rFonts w:ascii="Arial Narrow" w:eastAsia="Times New Roman" w:hAnsi="Arial Narrow" w:cs="Times New Roman"/>
                <w:sz w:val="20"/>
                <w:szCs w:val="20"/>
              </w:rPr>
              <w:t xml:space="preserve"> hataların düzeltilmesi istenir</w:t>
            </w:r>
            <w:r w:rsidRPr="007F5EC7">
              <w:rPr>
                <w:rFonts w:ascii="Arial Narrow" w:eastAsia="Times New Roman" w:hAnsi="Arial Narrow" w:cs="Times New Roman"/>
                <w:sz w:val="20"/>
                <w:szCs w:val="20"/>
              </w:rPr>
              <w:t>. Bu süreç, çalışma kâğıdı kullanılarak değerlendirilebilir</w:t>
            </w:r>
            <w:r>
              <w:rPr>
                <w:rFonts w:ascii="Arial Narrow" w:eastAsia="Times New Roman" w:hAnsi="Arial Narrow" w:cs="Times New Roman"/>
                <w:sz w:val="20"/>
                <w:szCs w:val="20"/>
              </w:rPr>
              <w:t>.</w:t>
            </w:r>
          </w:p>
          <w:p w:rsidR="007F5EC7" w:rsidP="0084423E" w14:paraId="37956A18" w14:textId="77777777">
            <w:pPr>
              <w:pStyle w:val="NoSpacing"/>
              <w:rPr>
                <w:rFonts w:ascii="Arial Narrow" w:eastAsia="Times New Roman" w:hAnsi="Arial Narrow" w:cs="Times New Roman"/>
                <w:b/>
                <w:color w:val="FF0000"/>
                <w:sz w:val="20"/>
                <w:szCs w:val="20"/>
              </w:rPr>
            </w:pPr>
            <w:r w:rsidRPr="007F5EC7">
              <w:rPr>
                <w:rFonts w:ascii="Arial Narrow" w:eastAsia="Times New Roman" w:hAnsi="Arial Narrow" w:cs="Times New Roman"/>
                <w:b/>
                <w:color w:val="FF0000"/>
                <w:sz w:val="20"/>
                <w:szCs w:val="20"/>
              </w:rPr>
              <w:t xml:space="preserve">CUMHURBAŞKANLIĞI MİLLET KÜTÜPHANESİ (8 ders) </w:t>
            </w:r>
          </w:p>
          <w:p w:rsidR="007F5EC7" w:rsidP="0084423E" w14:paraId="1750E152" w14:textId="55E8707A">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w:t>
            </w:r>
            <w:r w:rsidR="0084423E">
              <w:rPr>
                <w:rFonts w:ascii="Arial Narrow" w:eastAsia="Times New Roman" w:hAnsi="Arial Narrow" w:cs="Times New Roman"/>
                <w:b/>
                <w:sz w:val="20"/>
                <w:szCs w:val="20"/>
              </w:rPr>
              <w:t>49</w:t>
            </w:r>
            <w:r>
              <w:rPr>
                <w:rFonts w:ascii="Arial Narrow" w:eastAsia="Times New Roman" w:hAnsi="Arial Narrow" w:cs="Times New Roman"/>
                <w:b/>
                <w:sz w:val="20"/>
                <w:szCs w:val="20"/>
              </w:rPr>
              <w:t xml:space="preserve">  </w:t>
            </w:r>
            <w:r>
              <w:t xml:space="preserve"> </w:t>
            </w:r>
            <w:r w:rsidR="0084423E">
              <w:t xml:space="preserve"> </w:t>
            </w:r>
            <w:r w:rsidRPr="0084423E" w:rsidR="0084423E">
              <w:rPr>
                <w:rFonts w:ascii="Arial Narrow" w:eastAsia="Times New Roman" w:hAnsi="Arial Narrow" w:cs="Times New Roman"/>
                <w:sz w:val="20"/>
                <w:szCs w:val="20"/>
              </w:rPr>
              <w:t>Cumhurbaşkanlığı Millet Kütüphanesi</w:t>
            </w:r>
            <w:r w:rsidR="0084423E">
              <w:rPr>
                <w:rFonts w:ascii="Arial Narrow" w:eastAsia="Times New Roman" w:hAnsi="Arial Narrow" w:cs="Times New Roman"/>
                <w:sz w:val="20"/>
                <w:szCs w:val="20"/>
              </w:rPr>
              <w:t xml:space="preserve">'ne sanal gezi yaptırılır.Gördüklerini, duygu ve düşüncelerini </w:t>
            </w:r>
            <w:r w:rsidR="00E40318">
              <w:rPr>
                <w:rFonts w:ascii="Arial Narrow" w:eastAsia="Times New Roman" w:hAnsi="Arial Narrow" w:cs="Times New Roman"/>
                <w:sz w:val="20"/>
                <w:szCs w:val="20"/>
              </w:rPr>
              <w:t xml:space="preserve">sözlü ve yazılı </w:t>
            </w:r>
            <w:r w:rsidR="0084423E">
              <w:rPr>
                <w:rFonts w:ascii="Arial Narrow" w:eastAsia="Times New Roman" w:hAnsi="Arial Narrow" w:cs="Times New Roman"/>
                <w:sz w:val="20"/>
                <w:szCs w:val="20"/>
              </w:rPr>
              <w:t xml:space="preserve">anlatmaları istenir. Daha başka gidilen kütüphanede yaşadıklarını, okul kütüphanesi ya da gittiği herhangi bir kütüphane ile karşılaştırılması istenir. Konuşma </w:t>
            </w:r>
            <w:r w:rsidR="00E40318">
              <w:rPr>
                <w:rFonts w:ascii="Arial Narrow" w:eastAsia="Times New Roman" w:hAnsi="Arial Narrow" w:cs="Times New Roman"/>
                <w:sz w:val="20"/>
                <w:szCs w:val="20"/>
              </w:rPr>
              <w:t xml:space="preserve">ve yazma kurallarına </w:t>
            </w:r>
            <w:r w:rsidR="0084423E">
              <w:rPr>
                <w:rFonts w:ascii="Arial Narrow" w:eastAsia="Times New Roman" w:hAnsi="Arial Narrow" w:cs="Times New Roman"/>
                <w:sz w:val="20"/>
                <w:szCs w:val="20"/>
              </w:rPr>
              <w:t>kurallarına uymaları beklenir.</w:t>
            </w:r>
          </w:p>
          <w:p w:rsidR="0084423E" w:rsidP="0084423E" w14:paraId="4D955E89" w14:textId="20C7A3FB">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Sayfa 150</w:t>
            </w:r>
            <w:r>
              <w:rPr>
                <w:rFonts w:ascii="Arial Narrow" w:eastAsia="Times New Roman" w:hAnsi="Arial Narrow" w:cs="Times New Roman"/>
                <w:b/>
                <w:sz w:val="20"/>
                <w:szCs w:val="20"/>
              </w:rPr>
              <w:t xml:space="preserve">  </w:t>
            </w:r>
            <w:r>
              <w:t xml:space="preserve"> </w:t>
            </w:r>
            <w:r w:rsidRPr="00E40318">
              <w:rPr>
                <w:rFonts w:ascii="Arial Narrow" w:eastAsia="Times New Roman" w:hAnsi="Arial Narrow" w:cs="Times New Roman"/>
                <w:sz w:val="20"/>
                <w:szCs w:val="20"/>
              </w:rPr>
              <w:t>Metnin görselleri ve başlığı incelenerek metnin konusu, metinde geçen bilgiler/ olaylar ve olayların oluş sırası hakkında tahminde bulunulur. Tahminler ifade edilirken uygun zamanda söz alınması gerektiği hatırlatılır.</w:t>
            </w:r>
          </w:p>
          <w:p w:rsidR="0084423E" w:rsidP="0084423E" w14:paraId="76589997" w14:textId="59622798">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Sayfa 150-151</w:t>
            </w:r>
            <w:r>
              <w:rPr>
                <w:rFonts w:ascii="Arial Narrow" w:eastAsia="Times New Roman" w:hAnsi="Arial Narrow" w:cs="Times New Roman"/>
                <w:b/>
                <w:sz w:val="20"/>
                <w:szCs w:val="20"/>
              </w:rPr>
              <w:t xml:space="preserve">  </w:t>
            </w:r>
            <w:r>
              <w:t xml:space="preserve"> </w:t>
            </w:r>
            <w:r w:rsidRPr="001E33B8" w:rsidR="001E33B8">
              <w:rPr>
                <w:rFonts w:ascii="Arial Narrow" w:eastAsia="Times New Roman" w:hAnsi="Arial Narrow" w:cs="Times New Roman"/>
                <w:sz w:val="20"/>
                <w:szCs w:val="20"/>
              </w:rPr>
              <w:t xml:space="preserve">Metin, vurgu ve tonlamaya dikkat edilerek sesli bir şekilde örnek olarak okunur. Sesli okuma yapılırken metnin dinleme kurallarına uygun dinlenmesi istenir. Dinleme esnasında metnin konusu </w:t>
            </w:r>
            <w:r w:rsidRPr="001E33B8" w:rsidR="001E33B8">
              <w:rPr>
                <w:rFonts w:ascii="Arial Narrow" w:eastAsia="Times New Roman" w:hAnsi="Arial Narrow" w:cs="Times New Roman"/>
                <w:sz w:val="20"/>
                <w:szCs w:val="20"/>
              </w:rPr>
              <w:t>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84423E" w:rsidP="0084423E" w14:paraId="40091E4E" w14:textId="02B169B1">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Say</w:t>
            </w:r>
            <w:r w:rsidR="001E33B8">
              <w:rPr>
                <w:rFonts w:ascii="Arial Narrow" w:eastAsia="Times New Roman" w:hAnsi="Arial Narrow" w:cs="Times New Roman"/>
                <w:b/>
                <w:sz w:val="20"/>
                <w:szCs w:val="20"/>
              </w:rPr>
              <w:t>fa 152</w:t>
            </w:r>
            <w:r>
              <w:rPr>
                <w:rFonts w:ascii="Arial Narrow" w:eastAsia="Times New Roman" w:hAnsi="Arial Narrow" w:cs="Times New Roman"/>
                <w:b/>
                <w:sz w:val="20"/>
                <w:szCs w:val="20"/>
              </w:rPr>
              <w:t xml:space="preserve">  </w:t>
            </w:r>
            <w:r>
              <w:t xml:space="preserve"> </w:t>
            </w:r>
            <w:r w:rsidRPr="001E33B8" w:rsidR="001E33B8">
              <w:rPr>
                <w:rFonts w:ascii="Arial Narrow" w:eastAsia="Times New Roman" w:hAnsi="Arial Narrow" w:cs="Times New Roman"/>
                <w:sz w:val="20"/>
                <w:szCs w:val="20"/>
              </w:rPr>
              <w:t>Metnin konusu belirlenir ve yazdırılır.Önceki tahminiyle karşılaştırma yaptırılır.</w:t>
            </w:r>
          </w:p>
          <w:p w:rsidR="0084423E" w:rsidP="0084423E" w14:paraId="38DC7845" w14:textId="793A57DA">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Sayfa 152</w:t>
            </w:r>
            <w:r>
              <w:rPr>
                <w:rFonts w:ascii="Arial Narrow" w:eastAsia="Times New Roman" w:hAnsi="Arial Narrow" w:cs="Times New Roman"/>
                <w:b/>
                <w:sz w:val="20"/>
                <w:szCs w:val="20"/>
              </w:rPr>
              <w:t xml:space="preserve">  </w:t>
            </w:r>
            <w:r>
              <w:t xml:space="preserve"> </w:t>
            </w:r>
            <w:r w:rsidRPr="001E33B8">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p w:rsidR="0084423E" w:rsidP="0084423E" w14:paraId="7CFEB20D" w14:textId="3A0154BD">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Sayfa 153</w:t>
            </w:r>
            <w:r>
              <w:rPr>
                <w:rFonts w:ascii="Arial Narrow" w:eastAsia="Times New Roman" w:hAnsi="Arial Narrow" w:cs="Times New Roman"/>
                <w:b/>
                <w:sz w:val="20"/>
                <w:szCs w:val="20"/>
              </w:rPr>
              <w:t xml:space="preserve">  </w:t>
            </w:r>
            <w:r>
              <w:t xml:space="preserve"> </w:t>
            </w:r>
            <w:r w:rsidRPr="001E33B8">
              <w:rPr>
                <w:rFonts w:ascii="Arial Narrow" w:eastAsia="Times New Roman" w:hAnsi="Arial Narrow" w:cs="Times New Roman"/>
                <w:sz w:val="20"/>
                <w:szCs w:val="20"/>
              </w:rPr>
              <w:t>Metnin anlaşılıp anlaşılmadığını kontrol etmek için sorular cevaplandırılır. Soruları cevaplarken konuşma kurallarına uymaları beklenir. Bu süeç gözlem formuyla değerlendirilir.</w:t>
            </w:r>
          </w:p>
          <w:p w:rsidR="0084423E" w:rsidP="0084423E" w14:paraId="52018566" w14:textId="49E003F4">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 xml:space="preserve">Sayfa </w:t>
            </w:r>
            <w:r w:rsidR="001E33B8">
              <w:rPr>
                <w:rFonts w:ascii="Arial Narrow" w:eastAsia="Times New Roman" w:hAnsi="Arial Narrow" w:cs="Times New Roman"/>
                <w:b/>
                <w:sz w:val="20"/>
                <w:szCs w:val="20"/>
              </w:rPr>
              <w:t>153</w:t>
            </w:r>
            <w:r>
              <w:rPr>
                <w:rFonts w:ascii="Arial Narrow" w:eastAsia="Times New Roman" w:hAnsi="Arial Narrow" w:cs="Times New Roman"/>
                <w:b/>
                <w:sz w:val="20"/>
                <w:szCs w:val="20"/>
              </w:rPr>
              <w:t xml:space="preserve">  </w:t>
            </w:r>
            <w:r>
              <w:t xml:space="preserve"> </w:t>
            </w:r>
            <w:r w:rsidR="001E33B8">
              <w:rPr>
                <w:rFonts w:ascii="Arial Narrow" w:eastAsia="Times New Roman" w:hAnsi="Arial Narrow" w:cs="Times New Roman"/>
                <w:sz w:val="20"/>
                <w:szCs w:val="20"/>
              </w:rPr>
              <w:t>Form, tablo dolruma çalışmaları yapılır.</w:t>
            </w:r>
          </w:p>
          <w:p w:rsidR="00E6332F" w:rsidP="00E6332F" w14:paraId="0FD2557D" w14:textId="29B3DBBC">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154 </w:t>
            </w:r>
            <w:r w:rsidR="0084423E">
              <w:rPr>
                <w:rFonts w:ascii="Arial Narrow" w:eastAsia="Times New Roman" w:hAnsi="Arial Narrow" w:cs="Times New Roman"/>
                <w:b/>
                <w:sz w:val="20"/>
                <w:szCs w:val="20"/>
              </w:rPr>
              <w:t xml:space="preserve"> </w:t>
            </w:r>
            <w:r w:rsidR="0084423E">
              <w:t xml:space="preserve"> </w:t>
            </w:r>
            <w:r w:rsidRPr="00E6332F">
              <w:rPr>
                <w:rFonts w:ascii="Arial Narrow" w:eastAsia="Times New Roman" w:hAnsi="Arial Narrow" w:cs="Times New Roman"/>
                <w:sz w:val="20"/>
                <w:szCs w:val="20"/>
              </w:rPr>
              <w:t>Yazma çalışmasına başlanılmadan önce eksik bırakılan kısmın</w:t>
            </w:r>
            <w:r>
              <w:rPr>
                <w:rFonts w:ascii="Arial Narrow" w:eastAsia="Times New Roman" w:hAnsi="Arial Narrow" w:cs="Times New Roman"/>
                <w:sz w:val="20"/>
                <w:szCs w:val="20"/>
              </w:rPr>
              <w:t xml:space="preserve"> </w:t>
            </w:r>
            <w:r w:rsidRPr="00E6332F">
              <w:rPr>
                <w:rFonts w:ascii="Arial Narrow" w:eastAsia="Times New Roman" w:hAnsi="Arial Narrow" w:cs="Times New Roman"/>
                <w:sz w:val="20"/>
                <w:szCs w:val="20"/>
              </w:rPr>
              <w:t>zihinde tasarlanması istenir. Bu süreç; gözlem formu, performans görevi, kontrol listesi,</w:t>
            </w:r>
            <w:r>
              <w:rPr>
                <w:rFonts w:ascii="Arial Narrow" w:eastAsia="Times New Roman" w:hAnsi="Arial Narrow" w:cs="Times New Roman"/>
                <w:sz w:val="20"/>
                <w:szCs w:val="20"/>
              </w:rPr>
              <w:t xml:space="preserve"> </w:t>
            </w:r>
            <w:r w:rsidRPr="00E6332F">
              <w:rPr>
                <w:rFonts w:ascii="Arial Narrow" w:eastAsia="Times New Roman" w:hAnsi="Arial Narrow" w:cs="Times New Roman"/>
                <w:sz w:val="20"/>
                <w:szCs w:val="20"/>
              </w:rPr>
              <w:t>dereceli puanlama anahtarı veya çalışma kâğıdı kullanılarak değerlendirilebilir.</w:t>
            </w:r>
          </w:p>
          <w:p w:rsidR="00E6332F" w:rsidRPr="00E6332F" w:rsidP="00E6332F" w14:paraId="196677D3"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155</w:t>
            </w:r>
            <w:r w:rsidR="0084423E">
              <w:rPr>
                <w:rFonts w:ascii="Arial Narrow" w:eastAsia="Times New Roman" w:hAnsi="Arial Narrow" w:cs="Times New Roman"/>
                <w:b/>
                <w:sz w:val="20"/>
                <w:szCs w:val="20"/>
              </w:rPr>
              <w:t xml:space="preserve">  </w:t>
            </w:r>
            <w:r w:rsidR="0084423E">
              <w:t xml:space="preserve"> </w:t>
            </w:r>
            <w:r w:rsidRPr="00E6332F">
              <w:rPr>
                <w:rFonts w:ascii="Arial Narrow" w:eastAsia="Times New Roman" w:hAnsi="Arial Narrow" w:cs="Times New Roman"/>
                <w:sz w:val="20"/>
                <w:szCs w:val="20"/>
              </w:rPr>
              <w:t>Yazma çalışmasına başlanmadan önce yazılacakların zihinde tasarlanması, motivasyonların</w:t>
            </w:r>
          </w:p>
          <w:p w:rsidR="0084423E" w:rsidP="00E6332F" w14:paraId="5D6BBA28" w14:textId="0B0FA94E">
            <w:pPr>
              <w:pStyle w:val="NoSpacing"/>
              <w:rPr>
                <w:rFonts w:ascii="Arial Narrow" w:hAnsi="Arial Narrow" w:cs="Barlow-Light"/>
                <w:b/>
                <w:color w:val="FF0000"/>
                <w:sz w:val="20"/>
                <w:szCs w:val="20"/>
                <w14:ligatures w14:val="standardContextual"/>
              </w:rPr>
            </w:pPr>
            <w:r w:rsidRPr="00E6332F">
              <w:rPr>
                <w:rFonts w:ascii="Arial Narrow" w:eastAsia="Times New Roman" w:hAnsi="Arial Narrow" w:cs="Times New Roman"/>
                <w:sz w:val="20"/>
                <w:szCs w:val="20"/>
              </w:rPr>
              <w:t>ve duygu durumlarının ayarlanması sağlanır. Yazma materyalinin ve ortamın yazmaya uygun hâle getirilmesi gerektiği vurgulanır. Bu süreç; dereceli puanlama anahtarı, çalışma kâğıdı veya kontrol listesi kullanılarak değerlendirilebilir.</w:t>
            </w:r>
          </w:p>
          <w:p w:rsidR="00E6332F" w:rsidRPr="00E6332F" w:rsidP="00E6332F" w14:paraId="74AE72D6" w14:textId="579FBE2F">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156</w:t>
            </w:r>
            <w:r w:rsidR="0084423E">
              <w:rPr>
                <w:rFonts w:ascii="Arial Narrow" w:eastAsia="Times New Roman" w:hAnsi="Arial Narrow" w:cs="Times New Roman"/>
                <w:b/>
                <w:sz w:val="20"/>
                <w:szCs w:val="20"/>
              </w:rPr>
              <w:t xml:space="preserve">  </w:t>
            </w:r>
            <w:r w:rsidR="0084423E">
              <w:t xml:space="preserve"> </w:t>
            </w:r>
            <w:r w:rsidRPr="00E6332F">
              <w:rPr>
                <w:rFonts w:ascii="Arial Narrow" w:eastAsia="Times New Roman" w:hAnsi="Arial Narrow" w:cs="Times New Roman"/>
                <w:sz w:val="20"/>
                <w:szCs w:val="20"/>
              </w:rPr>
              <w:t>Öğrencilerden ilgi alanlarına uygun, okudukları bir hikâye kitabı seçmeleri</w:t>
            </w:r>
          </w:p>
          <w:p w:rsidR="00E6332F" w:rsidRPr="00E6332F" w:rsidP="00E6332F" w14:paraId="63787DAB" w14:textId="77777777">
            <w:pPr>
              <w:pStyle w:val="NoSpacing"/>
              <w:rPr>
                <w:rFonts w:ascii="Arial Narrow" w:eastAsia="Times New Roman" w:hAnsi="Arial Narrow" w:cs="Times New Roman"/>
                <w:sz w:val="20"/>
                <w:szCs w:val="20"/>
              </w:rPr>
            </w:pPr>
            <w:r w:rsidRPr="00E6332F">
              <w:rPr>
                <w:rFonts w:ascii="Arial Narrow" w:eastAsia="Times New Roman" w:hAnsi="Arial Narrow" w:cs="Times New Roman"/>
                <w:sz w:val="20"/>
                <w:szCs w:val="20"/>
              </w:rPr>
              <w:t>ve seçtikleri kitabı tanıtan bir sunum yapmaları istenir (KB1, E1.5). Öğrencilerden</w:t>
            </w:r>
          </w:p>
          <w:p w:rsidR="00E6332F" w:rsidRPr="00E6332F" w:rsidP="00E6332F" w14:paraId="2079E1C3" w14:textId="77777777">
            <w:pPr>
              <w:pStyle w:val="NoSpacing"/>
              <w:rPr>
                <w:rFonts w:ascii="Arial Narrow" w:eastAsia="Times New Roman" w:hAnsi="Arial Narrow" w:cs="Times New Roman"/>
                <w:sz w:val="20"/>
                <w:szCs w:val="20"/>
              </w:rPr>
            </w:pPr>
            <w:r w:rsidRPr="00E6332F">
              <w:rPr>
                <w:rFonts w:ascii="Arial Narrow" w:eastAsia="Times New Roman" w:hAnsi="Arial Narrow" w:cs="Times New Roman"/>
                <w:sz w:val="20"/>
                <w:szCs w:val="20"/>
              </w:rPr>
              <w:t>kitaplarını tanıtmak için konuşma planı oluşturmaları beklenir. Konuşmalarını hazırlanan</w:t>
            </w:r>
          </w:p>
          <w:p w:rsidR="00E6332F" w:rsidRPr="00E6332F" w:rsidP="00E6332F" w14:paraId="7ED6CB1B" w14:textId="77777777">
            <w:pPr>
              <w:pStyle w:val="NoSpacing"/>
              <w:rPr>
                <w:rFonts w:ascii="Arial Narrow" w:eastAsia="Times New Roman" w:hAnsi="Arial Narrow" w:cs="Times New Roman"/>
                <w:sz w:val="20"/>
                <w:szCs w:val="20"/>
              </w:rPr>
            </w:pPr>
            <w:r w:rsidRPr="00E6332F">
              <w:rPr>
                <w:rFonts w:ascii="Arial Narrow" w:eastAsia="Times New Roman" w:hAnsi="Arial Narrow" w:cs="Times New Roman"/>
                <w:sz w:val="20"/>
                <w:szCs w:val="20"/>
              </w:rPr>
              <w:t>plana uygun şekilde, beden dilini doğru kullanarak ve dinleyicilerle göz teması kurarak</w:t>
            </w:r>
          </w:p>
          <w:p w:rsidR="0084423E" w:rsidP="00E6332F" w14:paraId="08D17E74" w14:textId="113ABFC6">
            <w:pPr>
              <w:pStyle w:val="NoSpacing"/>
              <w:rPr>
                <w:rFonts w:ascii="Arial Narrow" w:hAnsi="Arial Narrow" w:cs="Barlow-Light"/>
                <w:b/>
                <w:color w:val="FF0000"/>
                <w:sz w:val="20"/>
                <w:szCs w:val="20"/>
                <w14:ligatures w14:val="standardContextual"/>
              </w:rPr>
            </w:pPr>
            <w:r w:rsidRPr="00E6332F">
              <w:rPr>
                <w:rFonts w:ascii="Arial Narrow" w:eastAsia="Times New Roman" w:hAnsi="Arial Narrow" w:cs="Times New Roman"/>
                <w:sz w:val="20"/>
                <w:szCs w:val="20"/>
              </w:rPr>
              <w:t>yapmaları sağlanır. Bu süreç, kontrol listesi kullanılarak değerlendirilebilir.</w:t>
            </w:r>
          </w:p>
          <w:p w:rsidR="00A94944" w:rsidRPr="0054130D" w:rsidP="0054130D" w14:paraId="417DF90F" w14:textId="5CA99BF3">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Sayfa 159</w:t>
            </w:r>
            <w:r w:rsidR="0084423E">
              <w:rPr>
                <w:rFonts w:ascii="Arial Narrow" w:eastAsia="Times New Roman" w:hAnsi="Arial Narrow" w:cs="Times New Roman"/>
                <w:b/>
                <w:sz w:val="20"/>
                <w:szCs w:val="20"/>
              </w:rPr>
              <w:t xml:space="preserve">  </w:t>
            </w:r>
            <w:r w:rsidR="0084423E">
              <w:t xml:space="preserve"> </w:t>
            </w:r>
            <w:r>
              <w:rPr>
                <w:rFonts w:ascii="Arial Narrow" w:eastAsia="Times New Roman" w:hAnsi="Arial Narrow" w:cs="Times New Roman"/>
                <w:sz w:val="20"/>
                <w:szCs w:val="20"/>
              </w:rPr>
              <w:t xml:space="preserve">Okumuş olduğu bir hikaye kitabını anlatmaları ve yaşanan olayları yazmaaları istenir. </w:t>
            </w:r>
            <w:r w:rsidRPr="00E6332F">
              <w:rPr>
                <w:rFonts w:ascii="Arial Narrow" w:eastAsia="Times New Roman" w:hAnsi="Arial Narrow" w:cs="Times New Roman"/>
                <w:sz w:val="20"/>
                <w:szCs w:val="20"/>
              </w:rPr>
              <w:t>Yazma çalışması sırasında sözcüklerin yerinde ve anlamına</w:t>
            </w:r>
            <w:r>
              <w:rPr>
                <w:rFonts w:ascii="Arial Narrow" w:eastAsia="Times New Roman" w:hAnsi="Arial Narrow" w:cs="Times New Roman"/>
                <w:sz w:val="20"/>
                <w:szCs w:val="20"/>
              </w:rPr>
              <w:t xml:space="preserve"> </w:t>
            </w:r>
            <w:r w:rsidRPr="00E6332F">
              <w:rPr>
                <w:rFonts w:ascii="Arial Narrow" w:eastAsia="Times New Roman" w:hAnsi="Arial Narrow" w:cs="Times New Roman"/>
                <w:sz w:val="20"/>
                <w:szCs w:val="20"/>
              </w:rPr>
              <w:t>uygun kullanılmasına dikkat edilir. Yazma</w:t>
            </w:r>
            <w:r>
              <w:rPr>
                <w:rFonts w:ascii="Arial Narrow" w:eastAsia="Times New Roman" w:hAnsi="Arial Narrow" w:cs="Times New Roman"/>
                <w:sz w:val="20"/>
                <w:szCs w:val="20"/>
              </w:rPr>
              <w:t xml:space="preserve"> </w:t>
            </w:r>
            <w:r w:rsidRPr="00E6332F">
              <w:rPr>
                <w:rFonts w:ascii="Arial Narrow" w:eastAsia="Times New Roman" w:hAnsi="Arial Narrow" w:cs="Times New Roman"/>
                <w:sz w:val="20"/>
                <w:szCs w:val="20"/>
              </w:rPr>
              <w:t>çalışmasına başlamadan önce yazılacakların</w:t>
            </w:r>
            <w:r>
              <w:rPr>
                <w:rFonts w:ascii="Arial Narrow" w:eastAsia="Times New Roman" w:hAnsi="Arial Narrow" w:cs="Times New Roman"/>
                <w:sz w:val="20"/>
                <w:szCs w:val="20"/>
              </w:rPr>
              <w:t xml:space="preserve"> </w:t>
            </w:r>
            <w:r w:rsidRPr="00E6332F">
              <w:rPr>
                <w:rFonts w:ascii="Arial Narrow" w:eastAsia="Times New Roman" w:hAnsi="Arial Narrow" w:cs="Times New Roman"/>
                <w:sz w:val="20"/>
                <w:szCs w:val="20"/>
              </w:rPr>
              <w:t>zihinde tasarlanması, motivasyonun ve duygu d</w:t>
            </w:r>
            <w:r>
              <w:rPr>
                <w:rFonts w:ascii="Arial Narrow" w:eastAsia="Times New Roman" w:hAnsi="Arial Narrow" w:cs="Times New Roman"/>
                <w:sz w:val="20"/>
                <w:szCs w:val="20"/>
              </w:rPr>
              <w:t>urumlarının ayarlanması istenir.</w:t>
            </w:r>
            <w:r w:rsidRPr="00E6332F">
              <w:rPr>
                <w:rFonts w:ascii="Arial Narrow" w:eastAsia="Times New Roman" w:hAnsi="Arial Narrow" w:cs="Times New Roman"/>
                <w:sz w:val="20"/>
                <w:szCs w:val="20"/>
              </w:rPr>
              <w:t>Yazılarında anlamlı ve kurallı cümleler kurmaları, noktalama işaretlerini kurala uygun kullanmaları</w:t>
            </w:r>
            <w:r>
              <w:rPr>
                <w:rFonts w:ascii="Arial Narrow" w:eastAsia="Times New Roman" w:hAnsi="Arial Narrow" w:cs="Times New Roman"/>
                <w:sz w:val="20"/>
                <w:szCs w:val="20"/>
              </w:rPr>
              <w:t xml:space="preserve"> </w:t>
            </w:r>
            <w:r w:rsidRPr="00E6332F">
              <w:rPr>
                <w:rFonts w:ascii="Arial Narrow" w:eastAsia="Times New Roman" w:hAnsi="Arial Narrow" w:cs="Times New Roman"/>
                <w:sz w:val="20"/>
                <w:szCs w:val="20"/>
              </w:rPr>
              <w:t xml:space="preserve">sağlanır </w:t>
            </w:r>
          </w:p>
        </w:tc>
      </w:tr>
      <w:tr w14:paraId="2BA4AFCB" w14:textId="77777777" w:rsidTr="0084423E">
        <w:tblPrEx>
          <w:tblW w:w="10768" w:type="dxa"/>
          <w:tblLayout w:type="fixed"/>
          <w:tblLook w:val="04A0"/>
        </w:tblPrEx>
        <w:trPr>
          <w:trHeight w:val="357"/>
        </w:trPr>
        <w:tc>
          <w:tcPr>
            <w:tcW w:w="1555" w:type="dxa"/>
            <w:vMerge w:val="restart"/>
            <w:vAlign w:val="center"/>
          </w:tcPr>
          <w:p w:rsidR="00A94944" w:rsidRPr="00FE14DA" w:rsidP="0084423E" w14:paraId="5DE2A2C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A94944" w:rsidRPr="00FE14DA" w:rsidP="0084423E" w14:paraId="5A8B159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A94944" w:rsidRPr="00542E9F" w:rsidP="0084423E" w14:paraId="24C81A46"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04595993" w14:textId="77777777" w:rsidTr="0084423E">
        <w:tblPrEx>
          <w:tblW w:w="10768" w:type="dxa"/>
          <w:tblLayout w:type="fixed"/>
          <w:tblLook w:val="04A0"/>
        </w:tblPrEx>
        <w:trPr>
          <w:trHeight w:val="190"/>
        </w:trPr>
        <w:tc>
          <w:tcPr>
            <w:tcW w:w="1555" w:type="dxa"/>
            <w:vMerge/>
            <w:vAlign w:val="center"/>
          </w:tcPr>
          <w:p w:rsidR="00A94944" w:rsidRPr="00FE14DA" w:rsidP="0084423E" w14:paraId="67F8D9B5" w14:textId="77777777">
            <w:pPr>
              <w:pStyle w:val="NoSpacing"/>
              <w:rPr>
                <w:rFonts w:ascii="Arial Narrow" w:hAnsi="Arial Narrow" w:cs="Barlow-Light"/>
                <w:b/>
                <w:sz w:val="20"/>
                <w:szCs w:val="20"/>
                <w14:ligatures w14:val="standardContextual"/>
              </w:rPr>
            </w:pPr>
          </w:p>
        </w:tc>
        <w:tc>
          <w:tcPr>
            <w:tcW w:w="1441" w:type="dxa"/>
            <w:vAlign w:val="center"/>
          </w:tcPr>
          <w:p w:rsidR="00A94944" w:rsidRPr="00FE14DA" w:rsidP="0084423E" w14:paraId="50C4E23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A94944" w:rsidRPr="00542E9F" w:rsidP="0084423E" w14:paraId="2C278D02"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A94944" w:rsidP="00A94944" w14:paraId="72CE19B1" w14:textId="77777777">
      <w:pPr>
        <w:pStyle w:val="NoSpacing"/>
        <w:rPr>
          <w:sz w:val="20"/>
          <w:szCs w:val="20"/>
        </w:rPr>
      </w:pPr>
    </w:p>
    <w:p w:rsidR="00A94944" w:rsidP="00A94944" w14:paraId="67BC8B77" w14:textId="77777777">
      <w:pPr>
        <w:pStyle w:val="NoSpacing"/>
        <w:rPr>
          <w:sz w:val="20"/>
          <w:szCs w:val="20"/>
        </w:rPr>
      </w:pPr>
    </w:p>
    <w:p w:rsidR="00A94944" w:rsidP="00A94944" w14:paraId="473F5149" w14:textId="77777777">
      <w:pPr>
        <w:pStyle w:val="NoSpacing"/>
        <w:rPr>
          <w:sz w:val="20"/>
          <w:szCs w:val="20"/>
        </w:rPr>
      </w:pPr>
    </w:p>
    <w:p w:rsidR="00A94944" w:rsidP="00A94944" w14:paraId="631E3D6D" w14:textId="77777777">
      <w:pPr>
        <w:pStyle w:val="NoSpacing"/>
        <w:rPr>
          <w:sz w:val="20"/>
          <w:szCs w:val="20"/>
        </w:rPr>
      </w:pPr>
    </w:p>
    <w:p w:rsidR="00A94944" w:rsidP="00A94944" w14:paraId="1A276B9F" w14:textId="77777777">
      <w:pPr>
        <w:pStyle w:val="NoSpacing"/>
        <w:tabs>
          <w:tab w:val="left" w:pos="7615"/>
        </w:tabs>
        <w:rPr>
          <w:sz w:val="20"/>
          <w:szCs w:val="20"/>
        </w:rPr>
      </w:pPr>
      <w:r>
        <w:rPr>
          <w:sz w:val="20"/>
          <w:szCs w:val="20"/>
        </w:rPr>
        <w:tab/>
        <w:t>Mustafa KABUL</w:t>
      </w:r>
    </w:p>
    <w:p w:rsidR="00A94944" w:rsidP="00A94944" w14:paraId="75587140" w14:textId="77777777">
      <w:pPr>
        <w:pStyle w:val="NoSpacing"/>
        <w:tabs>
          <w:tab w:val="left" w:pos="7615"/>
        </w:tabs>
        <w:rPr>
          <w:sz w:val="20"/>
          <w:szCs w:val="20"/>
        </w:rPr>
      </w:pPr>
      <w:r>
        <w:rPr>
          <w:sz w:val="20"/>
          <w:szCs w:val="20"/>
        </w:rPr>
        <w:t xml:space="preserve">                                                                                                                                                                   2/A Sınıf Öğretmeni</w:t>
      </w:r>
    </w:p>
    <w:p w:rsidR="00A94944" w:rsidP="00A94944" w14:paraId="5CFD90D2" w14:textId="77777777">
      <w:pPr>
        <w:pStyle w:val="NoSpacing"/>
        <w:rPr>
          <w:sz w:val="20"/>
          <w:szCs w:val="20"/>
        </w:rPr>
      </w:pPr>
    </w:p>
    <w:p w:rsidR="00A94944" w:rsidP="00A94944" w14:paraId="06A9A9C6" w14:textId="77777777">
      <w:pPr>
        <w:jc w:val="center"/>
        <w:rPr>
          <w:color w:val="000000" w:themeColor="text1"/>
        </w:rPr>
      </w:pPr>
      <w:r w:rsidRPr="00C547F1">
        <w:rPr>
          <w:color w:val="000000" w:themeColor="text1"/>
        </w:rPr>
        <w:t xml:space="preserve">...................                      </w:t>
      </w:r>
    </w:p>
    <w:p w:rsidR="00A94944" w:rsidRPr="00C547F1" w:rsidP="00A94944" w14:paraId="35E2D078" w14:textId="77777777">
      <w:pPr>
        <w:jc w:val="center"/>
        <w:rPr>
          <w:color w:val="000000" w:themeColor="text1"/>
        </w:rPr>
      </w:pPr>
      <w:r w:rsidRPr="00C547F1">
        <w:rPr>
          <w:color w:val="000000" w:themeColor="text1"/>
        </w:rPr>
        <w:t xml:space="preserve"> Okul Müdürü</w:t>
      </w:r>
    </w:p>
    <w:p w:rsidR="00A94944" w:rsidP="00A94944" w14:paraId="596466A1" w14:textId="77777777">
      <w:pPr>
        <w:pStyle w:val="NoSpacing"/>
        <w:rPr>
          <w:sz w:val="20"/>
          <w:szCs w:val="20"/>
        </w:rPr>
      </w:pPr>
    </w:p>
    <w:p w:rsidR="00A94944" w:rsidP="00A94944" w14:paraId="7BC222EC" w14:textId="77777777">
      <w:pPr>
        <w:pStyle w:val="NoSpacing"/>
        <w:rPr>
          <w:sz w:val="20"/>
          <w:szCs w:val="20"/>
        </w:rPr>
      </w:pPr>
    </w:p>
    <w:p w:rsidR="00A94944" w:rsidP="00AD181C" w14:paraId="636C1237" w14:textId="4403AD5C">
      <w:pPr>
        <w:jc w:val="center"/>
        <w:rPr>
          <w:color w:val="000000" w:themeColor="text1"/>
        </w:rPr>
      </w:pPr>
    </w:p>
    <w:p w:rsidR="00A94944" w:rsidP="00AD181C" w14:paraId="5C1E730B" w14:textId="173057EC">
      <w:pPr>
        <w:jc w:val="center"/>
        <w:rPr>
          <w:color w:val="000000" w:themeColor="text1"/>
        </w:rPr>
      </w:pPr>
    </w:p>
    <w:p w:rsidR="00A94944" w:rsidRPr="00C547F1" w:rsidP="00AD181C" w14:paraId="34A9B3EE" w14:textId="77777777">
      <w:pPr>
        <w:jc w:val="center"/>
        <w:rPr>
          <w:color w:val="000000" w:themeColor="text1"/>
        </w:rPr>
      </w:pPr>
    </w:p>
    <w:p w:rsidR="00AD181C" w:rsidP="00AD181C" w14:paraId="75860566" w14:textId="77777777">
      <w:pPr>
        <w:pStyle w:val="NoSpacing"/>
        <w:rPr>
          <w:sz w:val="20"/>
          <w:szCs w:val="20"/>
        </w:rPr>
      </w:pPr>
    </w:p>
    <w:p w:rsidR="00AD181C" w:rsidP="00AD181C" w14:paraId="318A0AAC" w14:textId="77777777">
      <w:pPr>
        <w:pStyle w:val="NoSpacing"/>
        <w:rPr>
          <w:sz w:val="20"/>
          <w:szCs w:val="20"/>
        </w:rPr>
      </w:pPr>
    </w:p>
    <w:p w:rsidR="00AD181C" w:rsidP="00AD181C" w14:paraId="17C842A0" w14:textId="77777777">
      <w:pPr>
        <w:pStyle w:val="NoSpacing"/>
        <w:rPr>
          <w:sz w:val="20"/>
          <w:szCs w:val="20"/>
        </w:rPr>
      </w:pPr>
    </w:p>
    <w:p w:rsidR="00AD181C" w:rsidP="00AD181C" w14:paraId="78B0BB4E" w14:textId="1730F173">
      <w:pPr>
        <w:pStyle w:val="NoSpacing"/>
        <w:rPr>
          <w:sz w:val="20"/>
          <w:szCs w:val="20"/>
        </w:rPr>
      </w:pPr>
    </w:p>
    <w:p w:rsidR="00791CDC" w:rsidP="00AD181C" w14:paraId="4BAB7E80" w14:textId="0D20D769">
      <w:pPr>
        <w:pStyle w:val="NoSpacing"/>
        <w:rPr>
          <w:sz w:val="20"/>
          <w:szCs w:val="20"/>
        </w:rPr>
      </w:pPr>
    </w:p>
    <w:p w:rsidR="00791CDC" w:rsidP="00AD181C" w14:paraId="3FF481A1" w14:textId="221DD6F4">
      <w:pPr>
        <w:pStyle w:val="NoSpacing"/>
        <w:rPr>
          <w:sz w:val="20"/>
          <w:szCs w:val="20"/>
        </w:rPr>
      </w:pPr>
    </w:p>
    <w:p w:rsidR="00791CDC" w:rsidP="00AD181C" w14:paraId="6DCC23D5" w14:textId="4B879060">
      <w:pPr>
        <w:pStyle w:val="NoSpacing"/>
        <w:rPr>
          <w:sz w:val="20"/>
          <w:szCs w:val="20"/>
        </w:rPr>
      </w:pPr>
    </w:p>
    <w:p w:rsidR="00791CDC" w:rsidP="00AD181C" w14:paraId="2ABA7F3B" w14:textId="4FAFB16E">
      <w:pPr>
        <w:pStyle w:val="NoSpacing"/>
        <w:rPr>
          <w:sz w:val="20"/>
          <w:szCs w:val="20"/>
        </w:rPr>
      </w:pPr>
    </w:p>
    <w:p w:rsidR="00791CDC" w:rsidP="00AD181C" w14:paraId="2236AF3D" w14:textId="26ED8EAE">
      <w:pPr>
        <w:pStyle w:val="NoSpacing"/>
        <w:rPr>
          <w:sz w:val="20"/>
          <w:szCs w:val="20"/>
        </w:rPr>
      </w:pPr>
    </w:p>
    <w:sectPr w:rsidSect="001C5C71">
      <w:pgSz w:w="11906" w:h="16838"/>
      <w:pgMar w:top="709" w:right="397" w:bottom="397" w:left="397" w:header="284" w:footer="340"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